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0DE2" w:rsidRDefault="00530DE2" w:rsidP="00250E50">
      <w:pPr>
        <w:shd w:val="clear" w:color="auto" w:fill="FFFFFF"/>
        <w:spacing w:after="0" w:line="23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  <w:r w:rsidRPr="00530DE2">
        <w:rPr>
          <w:rFonts w:ascii="Arial" w:eastAsia="Times New Roman" w:hAnsi="Arial" w:cs="Arial"/>
          <w:color w:val="000000"/>
          <w:sz w:val="24"/>
          <w:szCs w:val="24"/>
        </w:rPr>
        <w:t>​</w:t>
      </w:r>
    </w:p>
    <w:p w:rsidR="00530DE2" w:rsidRPr="00530DE2" w:rsidRDefault="00072C84" w:rsidP="00CA084D">
      <w:pPr>
        <w:spacing w:after="0" w:line="240" w:lineRule="auto"/>
        <w:ind w:right="-483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rtl/>
        </w:rPr>
      </w:pPr>
      <w:r>
        <w:rPr>
          <w:rFonts w:ascii="Arial" w:eastAsia="Times New Roman" w:hAnsi="Arial" w:cs="Arial"/>
          <w:noProof/>
          <w:color w:val="000000"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1945005</wp:posOffset>
            </wp:positionH>
            <wp:positionV relativeFrom="paragraph">
              <wp:posOffset>-635635</wp:posOffset>
            </wp:positionV>
            <wp:extent cx="1620520" cy="923925"/>
            <wp:effectExtent l="0" t="0" r="0" b="9525"/>
            <wp:wrapNone/>
            <wp:docPr id="2" name="תמונה 2" descr="תיאור: תיאור: tarbut_sport_sm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תיאור: תיאור: tarbut_sport_small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52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30DE2" w:rsidRPr="00530DE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072C84" w:rsidRDefault="00072C84" w:rsidP="00DB1432">
      <w:pPr>
        <w:spacing w:line="240" w:lineRule="auto"/>
        <w:ind w:right="-483"/>
        <w:jc w:val="center"/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</w:pPr>
    </w:p>
    <w:p w:rsidR="001F4467" w:rsidRPr="001F4467" w:rsidRDefault="001F4467" w:rsidP="00BF12ED">
      <w:pPr>
        <w:spacing w:line="240" w:lineRule="auto"/>
        <w:ind w:right="-483"/>
        <w:jc w:val="center"/>
        <w:rPr>
          <w:rFonts w:ascii="Arial" w:eastAsia="Times New Roman" w:hAnsi="Arial"/>
          <w:b/>
          <w:bCs/>
          <w:color w:val="000000"/>
          <w:sz w:val="28"/>
          <w:szCs w:val="28"/>
          <w:shd w:val="clear" w:color="auto" w:fill="FFFFFF"/>
          <w:rtl/>
          <w:lang w:bidi="ar-SA"/>
        </w:rPr>
      </w:pPr>
      <w:r>
        <w:rPr>
          <w:rFonts w:ascii="Arial" w:eastAsia="Times New Roman" w:hAnsi="Arial" w:hint="cs"/>
          <w:b/>
          <w:bCs/>
          <w:color w:val="000000"/>
          <w:sz w:val="28"/>
          <w:szCs w:val="28"/>
          <w:shd w:val="clear" w:color="auto" w:fill="FFFFFF"/>
          <w:rtl/>
          <w:lang w:bidi="ar-SA"/>
        </w:rPr>
        <w:t xml:space="preserve">توجه رقم 2016/1 لتلقي معلومات </w:t>
      </w:r>
      <w:r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(</w:t>
      </w:r>
      <w:r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</w:rPr>
        <w:t>RFI</w:t>
      </w:r>
      <w:r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)</w:t>
      </w:r>
      <w:r>
        <w:rPr>
          <w:rFonts w:ascii="Arial" w:eastAsia="Times New Roman" w:hAnsi="Arial" w:hint="cs"/>
          <w:b/>
          <w:bCs/>
          <w:color w:val="000000"/>
          <w:sz w:val="28"/>
          <w:szCs w:val="28"/>
          <w:shd w:val="clear" w:color="auto" w:fill="FFFFFF"/>
          <w:rtl/>
          <w:lang w:bidi="ar-SA"/>
        </w:rPr>
        <w:t xml:space="preserve"> بموضوع إنشاء وتشغيل </w:t>
      </w:r>
      <w:r w:rsidR="00BF12ED">
        <w:rPr>
          <w:rFonts w:ascii="Arial" w:eastAsia="Times New Roman" w:hAnsi="Arial" w:hint="cs"/>
          <w:b/>
          <w:bCs/>
          <w:color w:val="000000"/>
          <w:sz w:val="28"/>
          <w:szCs w:val="28"/>
          <w:shd w:val="clear" w:color="auto" w:fill="FFFFFF"/>
          <w:rtl/>
          <w:lang w:bidi="ar-SA"/>
        </w:rPr>
        <w:t>مركبات</w:t>
      </w:r>
      <w:r>
        <w:rPr>
          <w:rFonts w:ascii="Arial" w:eastAsia="Times New Roman" w:hAnsi="Arial" w:hint="cs"/>
          <w:b/>
          <w:bCs/>
          <w:color w:val="000000"/>
          <w:sz w:val="28"/>
          <w:szCs w:val="28"/>
          <w:shd w:val="clear" w:color="auto" w:fill="FFFFFF"/>
          <w:rtl/>
          <w:lang w:bidi="ar-SA"/>
        </w:rPr>
        <w:t xml:space="preserve"> ثقافة في الضواحي </w:t>
      </w:r>
    </w:p>
    <w:p w:rsidR="00530DE2" w:rsidRPr="00072C84" w:rsidRDefault="00530DE2" w:rsidP="003E7EB5">
      <w:pPr>
        <w:spacing w:line="240" w:lineRule="auto"/>
        <w:ind w:right="-483"/>
        <w:jc w:val="center"/>
        <w:rPr>
          <w:rFonts w:ascii="Arial" w:eastAsia="Times New Roman" w:hAnsi="Arial" w:cs="Arial" w:hint="cs"/>
          <w:b/>
          <w:bCs/>
          <w:color w:val="000000"/>
          <w:sz w:val="10"/>
          <w:szCs w:val="10"/>
          <w:shd w:val="clear" w:color="auto" w:fill="FFFFFF"/>
        </w:rPr>
      </w:pPr>
    </w:p>
    <w:p w:rsidR="001F4467" w:rsidRDefault="001F4467" w:rsidP="00BF12ED">
      <w:pPr>
        <w:spacing w:after="120" w:line="240" w:lineRule="auto"/>
        <w:ind w:right="-482"/>
        <w:rPr>
          <w:rFonts w:ascii="Arial" w:eastAsia="Times New Roman" w:hAnsi="Arial"/>
          <w:b/>
          <w:bCs/>
          <w:color w:val="000000"/>
          <w:shd w:val="clear" w:color="auto" w:fill="FFFFFF"/>
          <w:rtl/>
          <w:lang w:bidi="ar-SA"/>
        </w:rPr>
      </w:pPr>
      <w:r>
        <w:rPr>
          <w:rFonts w:ascii="Arial" w:eastAsia="Times New Roman" w:hAnsi="Arial" w:hint="cs"/>
          <w:b/>
          <w:bCs/>
          <w:color w:val="000000"/>
          <w:shd w:val="clear" w:color="auto" w:fill="FFFFFF"/>
          <w:rtl/>
          <w:lang w:bidi="ar-SA"/>
        </w:rPr>
        <w:t>وزارة الثقافة والرياضة معنية بتشغيل</w:t>
      </w:r>
      <w:r w:rsidR="00BF12ED">
        <w:rPr>
          <w:rFonts w:ascii="Arial" w:eastAsia="Times New Roman" w:hAnsi="Arial" w:hint="cs"/>
          <w:b/>
          <w:bCs/>
          <w:color w:val="000000"/>
          <w:shd w:val="clear" w:color="auto" w:fill="FFFFFF"/>
          <w:rtl/>
        </w:rPr>
        <w:t xml:space="preserve"> </w:t>
      </w:r>
      <w:r w:rsidR="00BF12ED">
        <w:rPr>
          <w:rFonts w:ascii="Arial" w:eastAsia="Times New Roman" w:hAnsi="Arial" w:hint="cs"/>
          <w:b/>
          <w:bCs/>
          <w:color w:val="000000"/>
          <w:shd w:val="clear" w:color="auto" w:fill="FFFFFF"/>
          <w:rtl/>
          <w:lang w:bidi="ar-SA"/>
        </w:rPr>
        <w:t>مركبات</w:t>
      </w:r>
      <w:r>
        <w:rPr>
          <w:rFonts w:ascii="Arial" w:eastAsia="Times New Roman" w:hAnsi="Arial" w:hint="cs"/>
          <w:b/>
          <w:bCs/>
          <w:color w:val="000000"/>
          <w:shd w:val="clear" w:color="auto" w:fill="FFFFFF"/>
          <w:rtl/>
          <w:lang w:bidi="ar-SA"/>
        </w:rPr>
        <w:t xml:space="preserve"> ثقافة في الضواحي في المجالات المختلفة. الوزارة معنية في تلقي معلومات من هيئات التي يمكنها ومعنية بتشغيل مشروع من هذا النوع.</w:t>
      </w:r>
    </w:p>
    <w:p w:rsidR="001F4467" w:rsidRPr="001F4467" w:rsidRDefault="001F4467" w:rsidP="00387B8C">
      <w:pPr>
        <w:spacing w:after="120" w:line="240" w:lineRule="auto"/>
        <w:ind w:right="-482"/>
        <w:rPr>
          <w:rFonts w:ascii="Arial" w:eastAsia="Times New Roman" w:hAnsi="Arial"/>
          <w:b/>
          <w:bCs/>
          <w:color w:val="000000"/>
          <w:shd w:val="clear" w:color="auto" w:fill="FFFFFF"/>
          <w:rtl/>
          <w:lang w:bidi="ar-SA"/>
        </w:rPr>
      </w:pPr>
      <w:r>
        <w:rPr>
          <w:rFonts w:ascii="Arial" w:eastAsia="Times New Roman" w:hAnsi="Arial" w:hint="cs"/>
          <w:b/>
          <w:bCs/>
          <w:color w:val="000000"/>
          <w:shd w:val="clear" w:color="auto" w:fill="FFFFFF"/>
          <w:rtl/>
          <w:lang w:bidi="ar-SA"/>
        </w:rPr>
        <w:t xml:space="preserve">النقل يشمل, بما في ذلك, الخدمات والنشاطات </w:t>
      </w:r>
      <w:r w:rsidR="002B2172">
        <w:rPr>
          <w:rFonts w:ascii="Arial" w:eastAsia="Times New Roman" w:hAnsi="Arial" w:hint="cs"/>
          <w:b/>
          <w:bCs/>
          <w:color w:val="000000"/>
          <w:shd w:val="clear" w:color="auto" w:fill="FFFFFF"/>
          <w:rtl/>
          <w:lang w:bidi="ar-SA"/>
        </w:rPr>
        <w:t>الآتية</w:t>
      </w:r>
      <w:r>
        <w:rPr>
          <w:rFonts w:ascii="Arial" w:eastAsia="Times New Roman" w:hAnsi="Arial" w:hint="cs"/>
          <w:b/>
          <w:bCs/>
          <w:color w:val="000000"/>
          <w:shd w:val="clear" w:color="auto" w:fill="FFFFFF"/>
          <w:rtl/>
          <w:lang w:bidi="ar-SA"/>
        </w:rPr>
        <w:t>:</w:t>
      </w:r>
    </w:p>
    <w:p w:rsidR="001F4467" w:rsidRPr="001F4467" w:rsidRDefault="001F4467" w:rsidP="001F4467">
      <w:pPr>
        <w:spacing w:line="240" w:lineRule="auto"/>
        <w:ind w:left="651" w:right="-483"/>
        <w:textAlignment w:val="baseline"/>
        <w:rPr>
          <w:rFonts w:ascii="Arial" w:hAnsi="Arial" w:cs="David"/>
          <w:rtl/>
        </w:rPr>
      </w:pPr>
      <w:r w:rsidRPr="001F4467">
        <w:rPr>
          <w:rFonts w:ascii="Arial" w:hAnsi="Arial" w:cs="David"/>
          <w:rtl/>
        </w:rPr>
        <w:t xml:space="preserve">• </w:t>
      </w:r>
      <w:r w:rsidRPr="001F4467">
        <w:rPr>
          <w:rFonts w:ascii="Arial" w:hAnsi="Arial" w:cs="Times New Roman" w:hint="cs"/>
          <w:rtl/>
          <w:lang w:bidi="ar-SA"/>
        </w:rPr>
        <w:t>ورشة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="002B2172">
        <w:rPr>
          <w:rFonts w:ascii="Arial" w:hAnsi="Arial" w:cs="Times New Roman" w:hint="cs"/>
          <w:rtl/>
          <w:lang w:bidi="ar-SA"/>
        </w:rPr>
        <w:t>إبداع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بعد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قصة</w:t>
      </w:r>
    </w:p>
    <w:p w:rsidR="001F4467" w:rsidRPr="001F4467" w:rsidRDefault="001F4467" w:rsidP="001F4467">
      <w:pPr>
        <w:spacing w:line="240" w:lineRule="auto"/>
        <w:ind w:left="651" w:right="-483"/>
        <w:textAlignment w:val="baseline"/>
        <w:rPr>
          <w:rFonts w:ascii="Arial" w:hAnsi="Arial" w:cs="David"/>
          <w:rtl/>
        </w:rPr>
      </w:pPr>
      <w:r w:rsidRPr="001F4467">
        <w:rPr>
          <w:rFonts w:ascii="Arial" w:hAnsi="Arial" w:cs="David" w:hint="eastAsia"/>
          <w:rtl/>
        </w:rPr>
        <w:t>•</w:t>
      </w:r>
      <w:r w:rsidRPr="001F4467">
        <w:rPr>
          <w:rFonts w:ascii="Arial" w:hAnsi="Arial" w:cs="David"/>
          <w:rtl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الكتابة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الإبداعية</w:t>
      </w:r>
    </w:p>
    <w:p w:rsidR="001F4467" w:rsidRPr="001F4467" w:rsidRDefault="001F4467" w:rsidP="001F4467">
      <w:pPr>
        <w:spacing w:line="240" w:lineRule="auto"/>
        <w:ind w:left="651" w:right="-483"/>
        <w:textAlignment w:val="baseline"/>
        <w:rPr>
          <w:rFonts w:ascii="Arial" w:hAnsi="Arial" w:cs="David"/>
          <w:rtl/>
        </w:rPr>
      </w:pPr>
      <w:r w:rsidRPr="001F4467">
        <w:rPr>
          <w:rFonts w:ascii="Arial" w:hAnsi="Arial" w:cs="David" w:hint="eastAsia"/>
          <w:rtl/>
        </w:rPr>
        <w:t>•</w:t>
      </w:r>
      <w:r w:rsidRPr="001F4467">
        <w:rPr>
          <w:rFonts w:ascii="Arial" w:hAnsi="Arial" w:cs="David"/>
          <w:rtl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ورشة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ارتجال</w:t>
      </w:r>
    </w:p>
    <w:p w:rsidR="001F4467" w:rsidRPr="001F4467" w:rsidRDefault="001F4467" w:rsidP="001F4467">
      <w:pPr>
        <w:spacing w:line="240" w:lineRule="auto"/>
        <w:ind w:left="651" w:right="-483"/>
        <w:textAlignment w:val="baseline"/>
        <w:rPr>
          <w:rFonts w:ascii="Arial" w:hAnsi="Arial"/>
          <w:rtl/>
          <w:lang w:bidi="ar-SA"/>
        </w:rPr>
      </w:pPr>
      <w:r w:rsidRPr="001F4467">
        <w:rPr>
          <w:rFonts w:ascii="Arial" w:hAnsi="Arial" w:cs="David" w:hint="eastAsia"/>
          <w:rtl/>
        </w:rPr>
        <w:t>•</w:t>
      </w:r>
      <w:r w:rsidRPr="001F4467">
        <w:rPr>
          <w:rFonts w:ascii="Arial" w:hAnsi="Arial" w:cs="David"/>
          <w:rtl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عرض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مسرحي</w:t>
      </w:r>
      <w:r>
        <w:rPr>
          <w:rFonts w:ascii="Arial" w:hAnsi="Arial" w:cs="David" w:hint="cs"/>
          <w:rtl/>
        </w:rPr>
        <w:t xml:space="preserve"> </w:t>
      </w:r>
      <w:r>
        <w:rPr>
          <w:rFonts w:ascii="Arial" w:hAnsi="Arial" w:hint="cs"/>
          <w:rtl/>
          <w:lang w:bidi="ar-SA"/>
        </w:rPr>
        <w:t>صغير</w:t>
      </w:r>
    </w:p>
    <w:p w:rsidR="001F4467" w:rsidRPr="001F4467" w:rsidRDefault="001F4467" w:rsidP="001F4467">
      <w:pPr>
        <w:spacing w:line="240" w:lineRule="auto"/>
        <w:ind w:left="651" w:right="-483"/>
        <w:textAlignment w:val="baseline"/>
        <w:rPr>
          <w:rFonts w:ascii="Arial" w:hAnsi="Arial" w:cs="David"/>
          <w:rtl/>
          <w:lang w:bidi="ar-SA"/>
        </w:rPr>
      </w:pPr>
      <w:r w:rsidRPr="001F4467">
        <w:rPr>
          <w:rFonts w:ascii="Arial" w:hAnsi="Arial" w:cs="David" w:hint="eastAsia"/>
          <w:rtl/>
        </w:rPr>
        <w:t>•</w:t>
      </w:r>
      <w:r w:rsidRPr="001F4467">
        <w:rPr>
          <w:rFonts w:ascii="Arial" w:hAnsi="Arial" w:cs="David"/>
          <w:rtl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مسرح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دمى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صغير</w:t>
      </w:r>
    </w:p>
    <w:p w:rsidR="001F4467" w:rsidRPr="001F4467" w:rsidRDefault="001F4467" w:rsidP="00BF12ED">
      <w:pPr>
        <w:spacing w:line="240" w:lineRule="auto"/>
        <w:ind w:left="651" w:right="-483"/>
        <w:textAlignment w:val="baseline"/>
        <w:rPr>
          <w:rFonts w:ascii="Arial" w:hAnsi="Arial" w:cs="David"/>
          <w:rtl/>
        </w:rPr>
      </w:pPr>
      <w:r w:rsidRPr="001F4467">
        <w:rPr>
          <w:rFonts w:ascii="Arial" w:hAnsi="Arial" w:cs="David" w:hint="eastAsia"/>
          <w:rtl/>
        </w:rPr>
        <w:t>•</w:t>
      </w:r>
      <w:r w:rsidRPr="001F4467">
        <w:rPr>
          <w:rFonts w:ascii="Arial" w:hAnsi="Arial" w:cs="David"/>
          <w:rtl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عرض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="002B2172">
        <w:rPr>
          <w:rFonts w:ascii="Arial" w:hAnsi="Arial" w:cs="Times New Roman" w:hint="cs"/>
          <w:rtl/>
          <w:lang w:bidi="ar-SA"/>
        </w:rPr>
        <w:t>أ</w:t>
      </w:r>
      <w:r w:rsidR="002B2172" w:rsidRPr="001F4467">
        <w:rPr>
          <w:rFonts w:ascii="Arial" w:hAnsi="Arial" w:cs="Times New Roman" w:hint="cs"/>
          <w:rtl/>
          <w:lang w:bidi="ar-SA"/>
        </w:rPr>
        <w:t>فل</w:t>
      </w:r>
      <w:r w:rsidR="002B2172">
        <w:rPr>
          <w:rFonts w:ascii="Arial" w:hAnsi="Arial" w:cs="Times New Roman" w:hint="cs"/>
          <w:rtl/>
          <w:lang w:bidi="ar-SA"/>
        </w:rPr>
        <w:t>ا</w:t>
      </w:r>
      <w:r w:rsidR="002B2172" w:rsidRPr="001F4467">
        <w:rPr>
          <w:rFonts w:ascii="Arial" w:hAnsi="Arial" w:cs="Times New Roman" w:hint="cs"/>
          <w:rtl/>
          <w:lang w:bidi="ar-SA"/>
        </w:rPr>
        <w:t>م</w:t>
      </w:r>
      <w:r w:rsidRPr="001F4467">
        <w:rPr>
          <w:rFonts w:ascii="Arial" w:hAnsi="Arial" w:cs="Times New Roman"/>
          <w:rtl/>
          <w:lang w:bidi="ar-SA"/>
        </w:rPr>
        <w:t xml:space="preserve"> (</w:t>
      </w:r>
      <w:r w:rsidRPr="001F4467">
        <w:rPr>
          <w:rFonts w:ascii="Arial" w:hAnsi="Arial" w:cs="Times New Roman" w:hint="cs"/>
          <w:rtl/>
          <w:lang w:bidi="ar-SA"/>
        </w:rPr>
        <w:t>خارج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="00BF12ED">
        <w:rPr>
          <w:rFonts w:ascii="Arial" w:hAnsi="Arial" w:cs="Times New Roman" w:hint="cs"/>
          <w:rtl/>
          <w:lang w:bidi="ar-SA"/>
        </w:rPr>
        <w:t>المركبة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أو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="00BF12ED">
        <w:rPr>
          <w:rFonts w:ascii="Arial" w:hAnsi="Arial" w:cs="Times New Roman" w:hint="cs"/>
          <w:rtl/>
          <w:lang w:bidi="ar-SA"/>
        </w:rPr>
        <w:t>في مبنى المخ</w:t>
      </w:r>
      <w:r w:rsidR="004B2D1D">
        <w:rPr>
          <w:rFonts w:ascii="Arial" w:hAnsi="Arial" w:cs="Times New Roman" w:hint="cs"/>
          <w:rtl/>
          <w:lang w:bidi="ar-SA"/>
        </w:rPr>
        <w:t>صص من ق</w:t>
      </w:r>
      <w:r w:rsidRPr="001F4467">
        <w:rPr>
          <w:rFonts w:ascii="Arial" w:hAnsi="Arial" w:cs="Times New Roman" w:hint="cs"/>
          <w:rtl/>
          <w:lang w:bidi="ar-SA"/>
        </w:rPr>
        <w:t>بل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السلطة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المحلية</w:t>
      </w:r>
      <w:r w:rsidRPr="001F4467">
        <w:rPr>
          <w:rFonts w:ascii="Arial" w:hAnsi="Arial" w:cs="Times New Roman"/>
          <w:rtl/>
          <w:lang w:bidi="ar-SA"/>
        </w:rPr>
        <w:t>)</w:t>
      </w:r>
    </w:p>
    <w:p w:rsidR="001F4467" w:rsidRPr="001F4467" w:rsidRDefault="001F4467" w:rsidP="004B2D1D">
      <w:pPr>
        <w:spacing w:line="240" w:lineRule="auto"/>
        <w:ind w:left="651" w:right="-483"/>
        <w:textAlignment w:val="baseline"/>
        <w:rPr>
          <w:rFonts w:ascii="Arial" w:hAnsi="Arial" w:cs="David"/>
          <w:rtl/>
        </w:rPr>
      </w:pPr>
      <w:r w:rsidRPr="001F4467">
        <w:rPr>
          <w:rFonts w:ascii="Arial" w:hAnsi="Arial" w:cs="David" w:hint="eastAsia"/>
          <w:rtl/>
        </w:rPr>
        <w:t>•</w:t>
      </w:r>
      <w:r w:rsidRPr="001F4467">
        <w:rPr>
          <w:rFonts w:ascii="Arial" w:hAnsi="Arial" w:cs="David"/>
          <w:rtl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أداء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رقص</w:t>
      </w:r>
    </w:p>
    <w:p w:rsidR="001F4467" w:rsidRPr="001F4467" w:rsidRDefault="001F4467" w:rsidP="004B2D1D">
      <w:pPr>
        <w:spacing w:line="240" w:lineRule="auto"/>
        <w:ind w:left="651" w:right="-483"/>
        <w:textAlignment w:val="baseline"/>
        <w:rPr>
          <w:rFonts w:ascii="Arial" w:hAnsi="Arial" w:cs="David" w:hint="cs"/>
          <w:rtl/>
        </w:rPr>
      </w:pPr>
      <w:r w:rsidRPr="001F4467">
        <w:rPr>
          <w:rFonts w:ascii="Arial" w:hAnsi="Arial" w:cs="David" w:hint="eastAsia"/>
          <w:rtl/>
        </w:rPr>
        <w:t>•</w:t>
      </w:r>
      <w:r w:rsidRPr="001F4467">
        <w:rPr>
          <w:rFonts w:ascii="Arial" w:hAnsi="Arial" w:cs="David"/>
          <w:rtl/>
        </w:rPr>
        <w:t xml:space="preserve"> </w:t>
      </w:r>
      <w:r w:rsidR="002B2172">
        <w:rPr>
          <w:rFonts w:ascii="Arial" w:hAnsi="Arial" w:cs="Times New Roman" w:hint="cs"/>
          <w:rtl/>
          <w:lang w:bidi="ar-SA"/>
        </w:rPr>
        <w:t>أداء</w:t>
      </w:r>
      <w:r w:rsidR="004B2D1D">
        <w:rPr>
          <w:rFonts w:ascii="Arial" w:hAnsi="Arial" w:cs="Times New Roman" w:hint="cs"/>
          <w:rtl/>
          <w:lang w:bidi="ar-SA"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موسيقي</w:t>
      </w:r>
      <w:r w:rsidRPr="001F4467">
        <w:rPr>
          <w:rFonts w:ascii="Arial" w:hAnsi="Arial" w:cs="Times New Roman"/>
          <w:rtl/>
          <w:lang w:bidi="ar-SA"/>
        </w:rPr>
        <w:t xml:space="preserve"> / </w:t>
      </w:r>
      <w:r w:rsidRPr="001F4467">
        <w:rPr>
          <w:rFonts w:ascii="Arial" w:hAnsi="Arial" w:cs="Times New Roman" w:hint="cs"/>
          <w:rtl/>
          <w:lang w:bidi="ar-SA"/>
        </w:rPr>
        <w:t>غن</w:t>
      </w:r>
      <w:r w:rsidR="004B2D1D">
        <w:rPr>
          <w:rFonts w:ascii="Arial" w:hAnsi="Arial" w:cs="Times New Roman" w:hint="cs"/>
          <w:rtl/>
          <w:lang w:bidi="ar-SA"/>
        </w:rPr>
        <w:t>ائ</w:t>
      </w:r>
      <w:r w:rsidRPr="001F4467">
        <w:rPr>
          <w:rFonts w:ascii="Arial" w:hAnsi="Arial" w:cs="Times New Roman" w:hint="cs"/>
          <w:rtl/>
          <w:lang w:bidi="ar-SA"/>
        </w:rPr>
        <w:t>ي</w:t>
      </w:r>
    </w:p>
    <w:p w:rsidR="001F4467" w:rsidRPr="001F4467" w:rsidRDefault="001F4467" w:rsidP="004B2D1D">
      <w:pPr>
        <w:spacing w:line="240" w:lineRule="auto"/>
        <w:ind w:left="651" w:right="-483"/>
        <w:textAlignment w:val="baseline"/>
        <w:rPr>
          <w:rFonts w:ascii="Arial" w:hAnsi="Arial" w:cs="David"/>
          <w:rtl/>
        </w:rPr>
      </w:pPr>
      <w:r w:rsidRPr="001F4467">
        <w:rPr>
          <w:rFonts w:ascii="Arial" w:hAnsi="Arial" w:cs="David" w:hint="eastAsia"/>
          <w:rtl/>
        </w:rPr>
        <w:t>•</w:t>
      </w:r>
      <w:r w:rsidRPr="001F4467">
        <w:rPr>
          <w:rFonts w:ascii="Arial" w:hAnsi="Arial" w:cs="David"/>
          <w:rtl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خدمات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="004B2D1D">
        <w:rPr>
          <w:rFonts w:ascii="Arial" w:hAnsi="Arial" w:cs="Times New Roman" w:hint="cs"/>
          <w:rtl/>
          <w:lang w:bidi="ar-SA"/>
        </w:rPr>
        <w:t>مكتبة</w:t>
      </w:r>
      <w:r w:rsidRPr="001F4467">
        <w:rPr>
          <w:rFonts w:ascii="Arial" w:hAnsi="Arial" w:cs="Times New Roman"/>
          <w:rtl/>
          <w:lang w:bidi="ar-SA"/>
        </w:rPr>
        <w:t xml:space="preserve">- </w:t>
      </w:r>
      <w:r w:rsidR="002B2172">
        <w:rPr>
          <w:rFonts w:ascii="Arial" w:hAnsi="Arial" w:cs="Times New Roman" w:hint="cs"/>
          <w:rtl/>
          <w:lang w:bidi="ar-SA"/>
        </w:rPr>
        <w:t>إقراض</w:t>
      </w:r>
      <w:r w:rsidR="004B2D1D">
        <w:rPr>
          <w:rFonts w:ascii="Arial" w:hAnsi="Arial" w:cs="Times New Roman" w:hint="cs"/>
          <w:rtl/>
          <w:lang w:bidi="ar-SA"/>
        </w:rPr>
        <w:t xml:space="preserve"> </w:t>
      </w:r>
      <w:r w:rsidR="002B2172">
        <w:rPr>
          <w:rFonts w:ascii="Arial" w:hAnsi="Arial" w:cs="Times New Roman" w:hint="cs"/>
          <w:rtl/>
          <w:lang w:bidi="ar-SA"/>
        </w:rPr>
        <w:t>وإرشاد</w:t>
      </w:r>
      <w:r w:rsidR="004B2D1D">
        <w:rPr>
          <w:rFonts w:ascii="Arial" w:hAnsi="Arial" w:cs="Times New Roman" w:hint="cs"/>
          <w:rtl/>
          <w:lang w:bidi="ar-SA"/>
        </w:rPr>
        <w:t xml:space="preserve"> من قبل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أمين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المكتبة</w:t>
      </w:r>
      <w:r w:rsidRPr="001F4467">
        <w:rPr>
          <w:rFonts w:ascii="Arial" w:hAnsi="Arial" w:cs="Times New Roman"/>
          <w:rtl/>
          <w:lang w:bidi="ar-SA"/>
        </w:rPr>
        <w:t xml:space="preserve"> (</w:t>
      </w:r>
      <w:r w:rsidRPr="001F4467">
        <w:rPr>
          <w:rFonts w:ascii="Arial" w:hAnsi="Arial" w:cs="Times New Roman" w:hint="cs"/>
          <w:rtl/>
          <w:lang w:bidi="ar-SA"/>
        </w:rPr>
        <w:t>في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ال</w:t>
      </w:r>
      <w:r w:rsidR="004B2D1D">
        <w:rPr>
          <w:rFonts w:ascii="Arial" w:hAnsi="Arial" w:cs="Times New Roman" w:hint="cs"/>
          <w:rtl/>
          <w:lang w:bidi="ar-SA"/>
        </w:rPr>
        <w:t>مركبة</w:t>
      </w:r>
      <w:r w:rsidRPr="001F4467">
        <w:rPr>
          <w:rFonts w:ascii="Arial" w:hAnsi="Arial" w:cs="Times New Roman"/>
          <w:rtl/>
          <w:lang w:bidi="ar-SA"/>
        </w:rPr>
        <w:t>).</w:t>
      </w:r>
    </w:p>
    <w:p w:rsidR="001F4467" w:rsidRPr="004B2D1D" w:rsidRDefault="001F4467" w:rsidP="00BF12ED">
      <w:pPr>
        <w:pStyle w:val="a3"/>
        <w:numPr>
          <w:ilvl w:val="2"/>
          <w:numId w:val="24"/>
        </w:numPr>
        <w:tabs>
          <w:tab w:val="clear" w:pos="1995"/>
          <w:tab w:val="num" w:pos="935"/>
        </w:tabs>
        <w:spacing w:line="240" w:lineRule="auto"/>
        <w:ind w:left="793" w:right="-483" w:hanging="142"/>
        <w:textAlignment w:val="baseline"/>
        <w:rPr>
          <w:rFonts w:ascii="Arial" w:hAnsi="Arial" w:cs="David"/>
          <w:rtl/>
        </w:rPr>
      </w:pPr>
      <w:r w:rsidRPr="004B2D1D">
        <w:rPr>
          <w:rFonts w:ascii="Arial" w:hAnsi="Arial" w:cs="Times New Roman" w:hint="cs"/>
          <w:rtl/>
          <w:lang w:bidi="ar-SA"/>
        </w:rPr>
        <w:t>تشمل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="00933D6A">
        <w:rPr>
          <w:rFonts w:ascii="Arial" w:hAnsi="Arial" w:cs="Times New Roman" w:hint="cs"/>
          <w:rtl/>
          <w:lang w:bidi="ar-SA"/>
        </w:rPr>
        <w:t xml:space="preserve">ما </w:t>
      </w:r>
      <w:r w:rsidRPr="004B2D1D">
        <w:rPr>
          <w:rFonts w:ascii="Arial" w:hAnsi="Arial" w:cs="Times New Roman" w:hint="cs"/>
          <w:rtl/>
          <w:lang w:bidi="ar-SA"/>
        </w:rPr>
        <w:t>لا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Pr="004B2D1D">
        <w:rPr>
          <w:rFonts w:ascii="Arial" w:hAnsi="Arial" w:cs="Times New Roman" w:hint="cs"/>
          <w:rtl/>
          <w:lang w:bidi="ar-SA"/>
        </w:rPr>
        <w:t>يقل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Pr="004B2D1D">
        <w:rPr>
          <w:rFonts w:ascii="Arial" w:hAnsi="Arial" w:cs="Times New Roman" w:hint="cs"/>
          <w:rtl/>
          <w:lang w:bidi="ar-SA"/>
        </w:rPr>
        <w:t>عن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Pr="004B2D1D">
        <w:rPr>
          <w:rFonts w:ascii="Arial" w:hAnsi="Arial" w:cs="Times New Roman" w:hint="cs"/>
          <w:rtl/>
          <w:lang w:bidi="ar-SA"/>
        </w:rPr>
        <w:t>ستة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Pr="004B2D1D">
        <w:rPr>
          <w:rFonts w:ascii="Arial" w:hAnsi="Arial" w:cs="Times New Roman" w:hint="cs"/>
          <w:rtl/>
          <w:lang w:bidi="ar-SA"/>
        </w:rPr>
        <w:t>محطات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Pr="004B2D1D">
        <w:rPr>
          <w:rFonts w:ascii="Arial" w:hAnsi="Arial" w:cs="Times New Roman" w:hint="cs"/>
          <w:rtl/>
          <w:lang w:bidi="ar-SA"/>
        </w:rPr>
        <w:t>حاسوب</w:t>
      </w:r>
      <w:r w:rsidR="00933D6A">
        <w:rPr>
          <w:rFonts w:ascii="Arial" w:hAnsi="Arial" w:cs="Times New Roman" w:hint="cs"/>
          <w:rtl/>
          <w:lang w:bidi="ar-SA"/>
        </w:rPr>
        <w:t xml:space="preserve"> التي تشمل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Pr="004B2D1D">
        <w:rPr>
          <w:rFonts w:ascii="Arial" w:hAnsi="Arial" w:cs="Times New Roman" w:hint="cs"/>
          <w:rtl/>
          <w:lang w:bidi="ar-SA"/>
        </w:rPr>
        <w:t>قواعد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Pr="004B2D1D">
        <w:rPr>
          <w:rFonts w:ascii="Arial" w:hAnsi="Arial" w:cs="Times New Roman" w:hint="cs"/>
          <w:rtl/>
          <w:lang w:bidi="ar-SA"/>
        </w:rPr>
        <w:t>بيانات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="00933D6A">
        <w:rPr>
          <w:rFonts w:ascii="Arial" w:hAnsi="Arial" w:cs="Times New Roman" w:hint="cs"/>
          <w:rtl/>
          <w:lang w:bidi="ar-SA"/>
        </w:rPr>
        <w:t xml:space="preserve">تعليمية </w:t>
      </w:r>
      <w:r w:rsidRPr="004B2D1D">
        <w:rPr>
          <w:rFonts w:ascii="Arial" w:hAnsi="Arial" w:cs="Times New Roman" w:hint="cs"/>
          <w:rtl/>
          <w:lang w:bidi="ar-SA"/>
        </w:rPr>
        <w:t>تجريبية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Pr="004B2D1D">
        <w:rPr>
          <w:rFonts w:ascii="Arial" w:hAnsi="Arial" w:cs="Times New Roman" w:hint="cs"/>
          <w:rtl/>
          <w:lang w:bidi="ar-SA"/>
        </w:rPr>
        <w:t>ودورات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Pr="004B2D1D">
        <w:rPr>
          <w:rFonts w:ascii="Arial" w:hAnsi="Arial" w:cs="Times New Roman" w:hint="cs"/>
          <w:rtl/>
          <w:lang w:bidi="ar-SA"/>
        </w:rPr>
        <w:t>تفاعلية</w:t>
      </w:r>
      <w:r w:rsidRPr="004B2D1D">
        <w:rPr>
          <w:rFonts w:ascii="Arial" w:hAnsi="Arial" w:cs="Times New Roman"/>
          <w:rtl/>
          <w:lang w:bidi="ar-SA"/>
        </w:rPr>
        <w:t xml:space="preserve"> (</w:t>
      </w:r>
      <w:r w:rsidRPr="004B2D1D">
        <w:rPr>
          <w:rFonts w:ascii="Arial" w:hAnsi="Arial" w:cs="Times New Roman" w:hint="cs"/>
          <w:rtl/>
          <w:lang w:bidi="ar-SA"/>
        </w:rPr>
        <w:t>التعلم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Pr="004B2D1D">
        <w:rPr>
          <w:rFonts w:ascii="Arial" w:hAnsi="Arial" w:cs="Times New Roman" w:hint="cs"/>
          <w:rtl/>
          <w:lang w:bidi="ar-SA"/>
        </w:rPr>
        <w:t>عن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Pr="004B2D1D">
        <w:rPr>
          <w:rFonts w:ascii="Arial" w:hAnsi="Arial" w:cs="Times New Roman" w:hint="cs"/>
          <w:rtl/>
          <w:lang w:bidi="ar-SA"/>
        </w:rPr>
        <w:t>بعد</w:t>
      </w:r>
      <w:r w:rsidRPr="004B2D1D">
        <w:rPr>
          <w:rFonts w:ascii="Arial" w:hAnsi="Arial" w:cs="Times New Roman"/>
          <w:rtl/>
          <w:lang w:bidi="ar-SA"/>
        </w:rPr>
        <w:t xml:space="preserve">) </w:t>
      </w:r>
      <w:r w:rsidR="00933D6A">
        <w:rPr>
          <w:rFonts w:ascii="Arial" w:hAnsi="Arial" w:cs="Times New Roman" w:hint="cs"/>
          <w:rtl/>
          <w:lang w:bidi="ar-SA"/>
        </w:rPr>
        <w:t>ل</w:t>
      </w:r>
      <w:r w:rsidRPr="004B2D1D">
        <w:rPr>
          <w:rFonts w:ascii="Arial" w:hAnsi="Arial" w:cs="Times New Roman" w:hint="cs"/>
          <w:rtl/>
          <w:lang w:bidi="ar-SA"/>
        </w:rPr>
        <w:t>لأطفال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Pr="004B2D1D">
        <w:rPr>
          <w:rFonts w:ascii="Arial" w:hAnsi="Arial" w:cs="Times New Roman" w:hint="cs"/>
          <w:rtl/>
          <w:lang w:bidi="ar-SA"/>
        </w:rPr>
        <w:t>والشباب،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Pr="004B2D1D">
        <w:rPr>
          <w:rFonts w:ascii="Arial" w:hAnsi="Arial" w:cs="Times New Roman" w:hint="cs"/>
          <w:rtl/>
          <w:lang w:bidi="ar-SA"/>
        </w:rPr>
        <w:t>بما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Pr="004B2D1D">
        <w:rPr>
          <w:rFonts w:ascii="Arial" w:hAnsi="Arial" w:cs="Times New Roman" w:hint="cs"/>
          <w:rtl/>
          <w:lang w:bidi="ar-SA"/>
        </w:rPr>
        <w:t>في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Pr="004B2D1D">
        <w:rPr>
          <w:rFonts w:ascii="Arial" w:hAnsi="Arial" w:cs="Times New Roman" w:hint="cs"/>
          <w:rtl/>
          <w:lang w:bidi="ar-SA"/>
        </w:rPr>
        <w:t>ذلك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="002B2172">
        <w:rPr>
          <w:rFonts w:ascii="Arial" w:hAnsi="Arial" w:cs="Times New Roman" w:hint="cs"/>
          <w:rtl/>
          <w:lang w:bidi="ar-SA"/>
        </w:rPr>
        <w:t>إرشادات</w:t>
      </w:r>
      <w:r w:rsidR="00933D6A">
        <w:rPr>
          <w:rFonts w:ascii="Arial" w:hAnsi="Arial" w:cs="Times New Roman" w:hint="cs"/>
          <w:rtl/>
          <w:lang w:bidi="ar-SA"/>
        </w:rPr>
        <w:t xml:space="preserve"> جماعية و</w:t>
      </w:r>
      <w:r w:rsidRPr="004B2D1D">
        <w:rPr>
          <w:rFonts w:ascii="Arial" w:hAnsi="Arial" w:cs="Times New Roman" w:hint="cs"/>
          <w:rtl/>
          <w:lang w:bidi="ar-SA"/>
        </w:rPr>
        <w:t>فردية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="00933D6A">
        <w:rPr>
          <w:rFonts w:ascii="Arial" w:hAnsi="Arial" w:cs="Times New Roman" w:hint="cs"/>
          <w:rtl/>
          <w:lang w:bidi="ar-SA"/>
        </w:rPr>
        <w:t>ب</w:t>
      </w:r>
      <w:r w:rsidRPr="004B2D1D">
        <w:rPr>
          <w:rFonts w:ascii="Arial" w:hAnsi="Arial" w:cs="Times New Roman" w:hint="cs"/>
          <w:rtl/>
          <w:lang w:bidi="ar-SA"/>
        </w:rPr>
        <w:t>المو</w:t>
      </w:r>
      <w:r w:rsidR="00933D6A">
        <w:rPr>
          <w:rFonts w:ascii="Arial" w:hAnsi="Arial" w:cs="Times New Roman" w:hint="cs"/>
          <w:rtl/>
          <w:lang w:bidi="ar-SA"/>
        </w:rPr>
        <w:t>ا</w:t>
      </w:r>
      <w:r w:rsidRPr="004B2D1D">
        <w:rPr>
          <w:rFonts w:ascii="Arial" w:hAnsi="Arial" w:cs="Times New Roman" w:hint="cs"/>
          <w:rtl/>
          <w:lang w:bidi="ar-SA"/>
        </w:rPr>
        <w:t>ض</w:t>
      </w:r>
      <w:r w:rsidR="00933D6A">
        <w:rPr>
          <w:rFonts w:ascii="Arial" w:hAnsi="Arial" w:cs="Times New Roman" w:hint="cs"/>
          <w:rtl/>
          <w:lang w:bidi="ar-SA"/>
        </w:rPr>
        <w:t>ي</w:t>
      </w:r>
      <w:r w:rsidRPr="004B2D1D">
        <w:rPr>
          <w:rFonts w:ascii="Arial" w:hAnsi="Arial" w:cs="Times New Roman" w:hint="cs"/>
          <w:rtl/>
          <w:lang w:bidi="ar-SA"/>
        </w:rPr>
        <w:t>ع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Pr="004B2D1D">
        <w:rPr>
          <w:rFonts w:ascii="Arial" w:hAnsi="Arial" w:cs="Times New Roman" w:hint="cs"/>
          <w:rtl/>
          <w:lang w:bidi="ar-SA"/>
        </w:rPr>
        <w:t>ذات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Pr="004B2D1D">
        <w:rPr>
          <w:rFonts w:ascii="Arial" w:hAnsi="Arial" w:cs="Times New Roman" w:hint="cs"/>
          <w:rtl/>
          <w:lang w:bidi="ar-SA"/>
        </w:rPr>
        <w:t>الصلة</w:t>
      </w:r>
      <w:r w:rsidRPr="004B2D1D">
        <w:rPr>
          <w:rFonts w:ascii="Arial" w:hAnsi="Arial" w:cs="Times New Roman"/>
          <w:rtl/>
          <w:lang w:bidi="ar-SA"/>
        </w:rPr>
        <w:t xml:space="preserve">. </w:t>
      </w:r>
      <w:r w:rsidR="00933D6A">
        <w:rPr>
          <w:rFonts w:ascii="Arial" w:hAnsi="Arial" w:cs="Times New Roman" w:hint="cs"/>
          <w:rtl/>
          <w:lang w:bidi="ar-SA"/>
        </w:rPr>
        <w:t>لا مانع من تشغ</w:t>
      </w:r>
      <w:r w:rsidR="00BF12ED">
        <w:rPr>
          <w:rFonts w:ascii="Arial" w:hAnsi="Arial" w:cs="Times New Roman" w:hint="cs"/>
          <w:rtl/>
          <w:lang w:bidi="ar-SA"/>
        </w:rPr>
        <w:t>ي</w:t>
      </w:r>
      <w:r w:rsidR="00933D6A">
        <w:rPr>
          <w:rFonts w:ascii="Arial" w:hAnsi="Arial" w:cs="Times New Roman" w:hint="cs"/>
          <w:rtl/>
          <w:lang w:bidi="ar-SA"/>
        </w:rPr>
        <w:t>ل المحطات خ</w:t>
      </w:r>
      <w:r w:rsidR="00BF12ED">
        <w:rPr>
          <w:rFonts w:ascii="Arial" w:hAnsi="Arial" w:cs="Times New Roman" w:hint="cs"/>
          <w:rtl/>
          <w:lang w:bidi="ar-SA"/>
        </w:rPr>
        <w:t>ا</w:t>
      </w:r>
      <w:r w:rsidR="00933D6A">
        <w:rPr>
          <w:rFonts w:ascii="Arial" w:hAnsi="Arial" w:cs="Times New Roman" w:hint="cs"/>
          <w:rtl/>
          <w:lang w:bidi="ar-SA"/>
        </w:rPr>
        <w:t xml:space="preserve">رج المركبة </w:t>
      </w:r>
      <w:r w:rsidRPr="004B2D1D">
        <w:rPr>
          <w:rFonts w:ascii="Arial" w:hAnsi="Arial" w:cs="Times New Roman" w:hint="cs"/>
          <w:rtl/>
          <w:lang w:bidi="ar-SA"/>
        </w:rPr>
        <w:t>باستخدام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Pr="004B2D1D">
        <w:rPr>
          <w:rFonts w:ascii="Arial" w:hAnsi="Arial" w:cs="Times New Roman" w:hint="cs"/>
          <w:rtl/>
          <w:lang w:bidi="ar-SA"/>
        </w:rPr>
        <w:t>أجهزة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Pr="004B2D1D">
        <w:rPr>
          <w:rFonts w:ascii="Arial" w:hAnsi="Arial" w:cs="Times New Roman" w:hint="cs"/>
          <w:rtl/>
          <w:lang w:bidi="ar-SA"/>
        </w:rPr>
        <w:t>الكمبيوتر</w:t>
      </w:r>
      <w:r w:rsidRPr="004B2D1D">
        <w:rPr>
          <w:rFonts w:ascii="Arial" w:hAnsi="Arial" w:cs="Times New Roman"/>
          <w:rtl/>
          <w:lang w:bidi="ar-SA"/>
        </w:rPr>
        <w:t xml:space="preserve"> </w:t>
      </w:r>
      <w:r w:rsidRPr="004B2D1D">
        <w:rPr>
          <w:rFonts w:ascii="Arial" w:hAnsi="Arial" w:cs="Times New Roman" w:hint="cs"/>
          <w:rtl/>
          <w:lang w:bidi="ar-SA"/>
        </w:rPr>
        <w:t>المحمولة</w:t>
      </w:r>
      <w:r w:rsidRPr="004B2D1D">
        <w:rPr>
          <w:rFonts w:ascii="Arial" w:hAnsi="Arial" w:cs="Times New Roman"/>
          <w:rtl/>
          <w:lang w:bidi="ar-SA"/>
        </w:rPr>
        <w:t>.</w:t>
      </w:r>
    </w:p>
    <w:p w:rsidR="001F4467" w:rsidRPr="001F4467" w:rsidRDefault="001F4467" w:rsidP="00933D6A">
      <w:pPr>
        <w:spacing w:line="240" w:lineRule="auto"/>
        <w:ind w:left="651" w:right="-483"/>
        <w:textAlignment w:val="baseline"/>
        <w:rPr>
          <w:rFonts w:ascii="Arial" w:hAnsi="Arial" w:cs="David"/>
          <w:rtl/>
          <w:lang w:bidi="ar-SA"/>
        </w:rPr>
      </w:pPr>
      <w:r w:rsidRPr="001F4467">
        <w:rPr>
          <w:rFonts w:ascii="Arial" w:hAnsi="Arial" w:cs="David" w:hint="eastAsia"/>
          <w:rtl/>
        </w:rPr>
        <w:t>•</w:t>
      </w:r>
      <w:r w:rsidRPr="001F4467">
        <w:rPr>
          <w:rFonts w:ascii="Arial" w:hAnsi="Arial" w:cs="David"/>
          <w:rtl/>
        </w:rPr>
        <w:t xml:space="preserve"> </w:t>
      </w:r>
      <w:r w:rsidR="00933D6A">
        <w:rPr>
          <w:rFonts w:ascii="Arial" w:hAnsi="Arial" w:cs="Arial" w:hint="cs"/>
          <w:rtl/>
          <w:lang w:bidi="ar-SA"/>
        </w:rPr>
        <w:t>ساعة قصة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مع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الكاتب</w:t>
      </w:r>
      <w:r w:rsidRPr="001F4467">
        <w:rPr>
          <w:rFonts w:ascii="Arial" w:hAnsi="Arial" w:cs="Times New Roman"/>
          <w:rtl/>
          <w:lang w:bidi="ar-SA"/>
        </w:rPr>
        <w:t xml:space="preserve"> / </w:t>
      </w:r>
      <w:r w:rsidRPr="001F4467">
        <w:rPr>
          <w:rFonts w:ascii="Arial" w:hAnsi="Arial" w:cs="Times New Roman" w:hint="cs"/>
          <w:rtl/>
          <w:lang w:bidi="ar-SA"/>
        </w:rPr>
        <w:t>الشاعر</w:t>
      </w:r>
      <w:r w:rsidRPr="001F4467">
        <w:rPr>
          <w:rFonts w:ascii="Arial" w:hAnsi="Arial" w:cs="Times New Roman"/>
          <w:rtl/>
          <w:lang w:bidi="ar-SA"/>
        </w:rPr>
        <w:t xml:space="preserve"> (</w:t>
      </w:r>
      <w:r w:rsidRPr="001F4467">
        <w:rPr>
          <w:rFonts w:ascii="Arial" w:hAnsi="Arial" w:cs="Times New Roman" w:hint="cs"/>
          <w:rtl/>
          <w:lang w:bidi="ar-SA"/>
        </w:rPr>
        <w:t>داخل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أو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خارج</w:t>
      </w:r>
      <w:r w:rsidRPr="001F4467">
        <w:rPr>
          <w:rFonts w:ascii="Arial" w:hAnsi="Arial" w:cs="Times New Roman"/>
          <w:rtl/>
          <w:lang w:bidi="ar-SA"/>
        </w:rPr>
        <w:t xml:space="preserve"> </w:t>
      </w:r>
      <w:r w:rsidRPr="001F4467">
        <w:rPr>
          <w:rFonts w:ascii="Arial" w:hAnsi="Arial" w:cs="Times New Roman" w:hint="cs"/>
          <w:rtl/>
          <w:lang w:bidi="ar-SA"/>
        </w:rPr>
        <w:t>ال</w:t>
      </w:r>
      <w:r w:rsidR="00933D6A">
        <w:rPr>
          <w:rFonts w:ascii="Arial" w:hAnsi="Arial" w:cs="Times New Roman" w:hint="cs"/>
          <w:rtl/>
          <w:lang w:bidi="ar-SA"/>
        </w:rPr>
        <w:t>مركبة</w:t>
      </w:r>
      <w:r w:rsidRPr="001F4467">
        <w:rPr>
          <w:rFonts w:ascii="Arial" w:hAnsi="Arial" w:cs="Times New Roman"/>
          <w:rtl/>
          <w:lang w:bidi="ar-SA"/>
        </w:rPr>
        <w:t>).</w:t>
      </w:r>
    </w:p>
    <w:p w:rsidR="00933D6A" w:rsidRDefault="00933D6A" w:rsidP="00DB1432">
      <w:pPr>
        <w:spacing w:line="240" w:lineRule="auto"/>
        <w:ind w:right="-483"/>
        <w:jc w:val="both"/>
        <w:textAlignment w:val="baseline"/>
        <w:rPr>
          <w:rFonts w:ascii="Arial" w:hAnsi="Arial" w:cs="David" w:hint="cs"/>
          <w:b/>
          <w:bCs/>
          <w:rtl/>
        </w:rPr>
      </w:pPr>
    </w:p>
    <w:p w:rsidR="00933D6A" w:rsidRPr="00933D6A" w:rsidRDefault="00933D6A" w:rsidP="00933D6A">
      <w:pPr>
        <w:spacing w:line="240" w:lineRule="auto"/>
        <w:ind w:right="-483"/>
        <w:jc w:val="both"/>
        <w:textAlignment w:val="baseline"/>
        <w:rPr>
          <w:rFonts w:ascii="Arial" w:hAnsi="Arial"/>
          <w:b/>
          <w:bCs/>
          <w:rtl/>
          <w:lang w:bidi="ar-SA"/>
        </w:rPr>
      </w:pPr>
      <w:r>
        <w:rPr>
          <w:rFonts w:ascii="Arial" w:hAnsi="Arial" w:hint="cs"/>
          <w:b/>
          <w:bCs/>
          <w:rtl/>
          <w:lang w:bidi="ar-SA"/>
        </w:rPr>
        <w:t xml:space="preserve">يمكن الرد على هذا التوجه بعرض الذي يشمل جميع الفعاليات المفصلة </w:t>
      </w:r>
      <w:r w:rsidR="002B2172">
        <w:rPr>
          <w:rFonts w:ascii="Arial" w:hAnsi="Arial" w:hint="cs"/>
          <w:b/>
          <w:bCs/>
          <w:rtl/>
          <w:lang w:bidi="ar-SA"/>
        </w:rPr>
        <w:t>أعلاه</w:t>
      </w:r>
      <w:r>
        <w:rPr>
          <w:rFonts w:ascii="Arial" w:hAnsi="Arial" w:hint="cs"/>
          <w:b/>
          <w:bCs/>
          <w:rtl/>
          <w:lang w:bidi="ar-SA"/>
        </w:rPr>
        <w:t xml:space="preserve">, أو جزءا منها- بالتشديد على فصل بين النشاطات المكتبية وبين بقية النشاطات الثقافية. أي ما معناه, يمكن اقتراح عرض </w:t>
      </w:r>
      <w:r w:rsidRPr="00BF12ED">
        <w:rPr>
          <w:rFonts w:ascii="Arial" w:hAnsi="Arial" w:hint="cs"/>
          <w:b/>
          <w:bCs/>
          <w:u w:val="single"/>
          <w:rtl/>
          <w:lang w:bidi="ar-SA"/>
        </w:rPr>
        <w:t>لمكتبة متنقلة واحدة فقط</w:t>
      </w:r>
      <w:r w:rsidR="00BF12ED">
        <w:rPr>
          <w:rFonts w:ascii="Arial" w:hAnsi="Arial" w:hint="cs"/>
          <w:b/>
          <w:bCs/>
          <w:rtl/>
          <w:lang w:bidi="ar-SA"/>
        </w:rPr>
        <w:t xml:space="preserve"> (على جميع عناصرها), عرض </w:t>
      </w:r>
      <w:r w:rsidR="00BF12ED" w:rsidRPr="00BF12ED">
        <w:rPr>
          <w:rFonts w:ascii="Arial" w:hAnsi="Arial" w:hint="cs"/>
          <w:b/>
          <w:bCs/>
          <w:u w:val="single"/>
          <w:rtl/>
          <w:lang w:bidi="ar-SA"/>
        </w:rPr>
        <w:t>لجميع</w:t>
      </w:r>
      <w:r w:rsidRPr="00BF12ED">
        <w:rPr>
          <w:rFonts w:ascii="Arial" w:hAnsi="Arial" w:hint="cs"/>
          <w:b/>
          <w:bCs/>
          <w:u w:val="single"/>
          <w:rtl/>
          <w:lang w:bidi="ar-SA"/>
        </w:rPr>
        <w:t xml:space="preserve"> بقية النشاطات الثقافية والفنية (عروض ومسرحيات وغيرها)</w:t>
      </w:r>
      <w:r>
        <w:rPr>
          <w:rFonts w:ascii="Arial" w:hAnsi="Arial" w:hint="cs"/>
          <w:b/>
          <w:bCs/>
          <w:rtl/>
          <w:lang w:bidi="ar-SA"/>
        </w:rPr>
        <w:t xml:space="preserve">, أو عرض </w:t>
      </w:r>
      <w:r w:rsidRPr="00BF12ED">
        <w:rPr>
          <w:rFonts w:ascii="Arial" w:hAnsi="Arial" w:hint="cs"/>
          <w:b/>
          <w:bCs/>
          <w:u w:val="single"/>
          <w:rtl/>
          <w:lang w:bidi="ar-SA"/>
        </w:rPr>
        <w:t>الذي يشمل جميع النشاطات معا</w:t>
      </w:r>
      <w:r>
        <w:rPr>
          <w:rFonts w:ascii="Arial" w:hAnsi="Arial" w:hint="cs"/>
          <w:b/>
          <w:bCs/>
          <w:rtl/>
          <w:lang w:bidi="ar-SA"/>
        </w:rPr>
        <w:t xml:space="preserve">. </w:t>
      </w:r>
    </w:p>
    <w:p w:rsidR="009F5A80" w:rsidRPr="00DB1432" w:rsidRDefault="009F5A80" w:rsidP="009F5A80">
      <w:pPr>
        <w:pStyle w:val="a3"/>
        <w:spacing w:after="0" w:line="240" w:lineRule="auto"/>
        <w:ind w:left="368" w:right="-483"/>
        <w:jc w:val="both"/>
        <w:textAlignment w:val="baseline"/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</w:pPr>
    </w:p>
    <w:p w:rsidR="00933D6A" w:rsidRPr="00BF12ED" w:rsidRDefault="00933D6A" w:rsidP="00DB1432">
      <w:pPr>
        <w:numPr>
          <w:ilvl w:val="0"/>
          <w:numId w:val="23"/>
        </w:numPr>
        <w:spacing w:after="0" w:line="360" w:lineRule="auto"/>
        <w:jc w:val="both"/>
        <w:rPr>
          <w:rFonts w:cs="David"/>
          <w:u w:val="single"/>
        </w:rPr>
      </w:pPr>
      <w:bookmarkStart w:id="0" w:name="_Ref373173038"/>
      <w:r w:rsidRPr="00BF12ED">
        <w:rPr>
          <w:rFonts w:hint="cs"/>
          <w:u w:val="single"/>
          <w:rtl/>
          <w:lang w:bidi="ar-SA"/>
        </w:rPr>
        <w:t xml:space="preserve">على الهيئة المستجيبة لهذا التوجه الإجابة على جميع الشروط </w:t>
      </w:r>
      <w:r w:rsidR="002B2172" w:rsidRPr="00BF12ED">
        <w:rPr>
          <w:rFonts w:hint="cs"/>
          <w:u w:val="single"/>
          <w:rtl/>
          <w:lang w:bidi="ar-SA"/>
        </w:rPr>
        <w:t>الآتية</w:t>
      </w:r>
      <w:r w:rsidRPr="00BF12ED">
        <w:rPr>
          <w:rFonts w:hint="cs"/>
          <w:u w:val="single"/>
          <w:rtl/>
          <w:lang w:bidi="ar-SA"/>
        </w:rPr>
        <w:t>:</w:t>
      </w:r>
    </w:p>
    <w:p w:rsidR="00933D6A" w:rsidRPr="00933D6A" w:rsidRDefault="00933D6A" w:rsidP="00DB1432">
      <w:pPr>
        <w:numPr>
          <w:ilvl w:val="1"/>
          <w:numId w:val="23"/>
        </w:numPr>
        <w:spacing w:after="0" w:line="360" w:lineRule="auto"/>
        <w:jc w:val="both"/>
        <w:rPr>
          <w:rFonts w:cs="David"/>
        </w:rPr>
      </w:pPr>
      <w:r>
        <w:rPr>
          <w:rFonts w:hint="cs"/>
          <w:rtl/>
          <w:lang w:bidi="ar-SA"/>
        </w:rPr>
        <w:t>هيئة قانونية المسجلة في سجل رسمي في إسرائيل/ مصلحة مرخصة.</w:t>
      </w:r>
    </w:p>
    <w:p w:rsidR="00933D6A" w:rsidRPr="00933D6A" w:rsidRDefault="00933D6A" w:rsidP="00DB1432">
      <w:pPr>
        <w:numPr>
          <w:ilvl w:val="1"/>
          <w:numId w:val="23"/>
        </w:numPr>
        <w:spacing w:after="0" w:line="360" w:lineRule="auto"/>
        <w:jc w:val="both"/>
        <w:rPr>
          <w:rFonts w:cs="David"/>
        </w:rPr>
      </w:pPr>
      <w:r>
        <w:rPr>
          <w:rFonts w:hint="cs"/>
          <w:rtl/>
          <w:lang w:bidi="ar-SA"/>
        </w:rPr>
        <w:t xml:space="preserve">ذا عائدات مالية سنوية متوسطة لا تقل عن </w:t>
      </w:r>
      <w:r w:rsidRPr="00BF12ED">
        <w:rPr>
          <w:rFonts w:hint="cs"/>
          <w:b/>
          <w:bCs/>
          <w:rtl/>
          <w:lang w:bidi="ar-SA"/>
        </w:rPr>
        <w:t>1.5</w:t>
      </w:r>
      <w:r>
        <w:rPr>
          <w:rFonts w:hint="cs"/>
          <w:rtl/>
          <w:lang w:bidi="ar-SA"/>
        </w:rPr>
        <w:t xml:space="preserve"> مليون ش.ج. خلال السنتين الأخيرتين (2014- 2015).</w:t>
      </w:r>
    </w:p>
    <w:p w:rsidR="00933D6A" w:rsidRDefault="00BF12ED" w:rsidP="00DB1432">
      <w:pPr>
        <w:numPr>
          <w:ilvl w:val="1"/>
          <w:numId w:val="23"/>
        </w:numPr>
        <w:spacing w:after="0" w:line="360" w:lineRule="auto"/>
        <w:jc w:val="both"/>
        <w:rPr>
          <w:rFonts w:cs="David"/>
        </w:rPr>
      </w:pPr>
      <w:r>
        <w:rPr>
          <w:rFonts w:hint="cs"/>
          <w:rtl/>
          <w:lang w:bidi="ar-SA"/>
        </w:rPr>
        <w:t>ذا خبرة بتش</w:t>
      </w:r>
      <w:r w:rsidR="00933D6A">
        <w:rPr>
          <w:rFonts w:hint="cs"/>
          <w:rtl/>
          <w:lang w:bidi="ar-SA"/>
        </w:rPr>
        <w:t>غيل مشاريع ومبادرات في مجالات الثقافة والفن بتوزيع جغرافي موسع. ("</w:t>
      </w:r>
      <w:r w:rsidR="00933D6A" w:rsidRPr="00BF12ED">
        <w:rPr>
          <w:rFonts w:hint="cs"/>
          <w:b/>
          <w:bCs/>
          <w:rtl/>
          <w:lang w:bidi="ar-SA"/>
        </w:rPr>
        <w:t>توسيع جغرافي موسع</w:t>
      </w:r>
      <w:r w:rsidR="00933D6A">
        <w:rPr>
          <w:rFonts w:hint="cs"/>
          <w:rtl/>
          <w:lang w:bidi="ar-SA"/>
        </w:rPr>
        <w:t xml:space="preserve">" في هذا السياق هي نشاطات التي </w:t>
      </w:r>
      <w:r w:rsidR="002B2172">
        <w:rPr>
          <w:rFonts w:hint="cs"/>
          <w:rtl/>
          <w:lang w:bidi="ar-SA"/>
        </w:rPr>
        <w:t>أقيمت</w:t>
      </w:r>
      <w:r w:rsidR="00933D6A">
        <w:rPr>
          <w:rFonts w:hint="cs"/>
          <w:rtl/>
          <w:lang w:bidi="ar-SA"/>
        </w:rPr>
        <w:t xml:space="preserve"> في 5 سلطات محلية مختلفة في </w:t>
      </w:r>
      <w:r w:rsidR="002B2172">
        <w:rPr>
          <w:rFonts w:hint="cs"/>
          <w:rtl/>
          <w:lang w:bidi="ar-SA"/>
        </w:rPr>
        <w:t>أنحاء</w:t>
      </w:r>
      <w:r w:rsidR="00933D6A">
        <w:rPr>
          <w:rFonts w:hint="cs"/>
          <w:rtl/>
          <w:lang w:bidi="ar-SA"/>
        </w:rPr>
        <w:t xml:space="preserve"> البلاد, على </w:t>
      </w:r>
      <w:r w:rsidR="002B2172">
        <w:rPr>
          <w:rFonts w:hint="cs"/>
          <w:rtl/>
          <w:lang w:bidi="ar-SA"/>
        </w:rPr>
        <w:t>الأقل</w:t>
      </w:r>
      <w:r w:rsidR="00933D6A">
        <w:rPr>
          <w:rFonts w:hint="cs"/>
          <w:rtl/>
          <w:lang w:bidi="ar-SA"/>
        </w:rPr>
        <w:t>).</w:t>
      </w:r>
    </w:p>
    <w:p w:rsidR="00933D6A" w:rsidRPr="00933D6A" w:rsidRDefault="00933D6A" w:rsidP="00DB1432">
      <w:pPr>
        <w:spacing w:line="360" w:lineRule="auto"/>
        <w:ind w:left="792"/>
        <w:jc w:val="both"/>
        <w:rPr>
          <w:b/>
          <w:bCs/>
          <w:u w:val="single"/>
          <w:rtl/>
          <w:lang w:bidi="ar-SA"/>
        </w:rPr>
      </w:pPr>
      <w:r>
        <w:rPr>
          <w:rFonts w:hint="cs"/>
          <w:b/>
          <w:bCs/>
          <w:u w:val="single"/>
          <w:rtl/>
          <w:lang w:bidi="ar-SA"/>
        </w:rPr>
        <w:t>أو بالتبادل</w:t>
      </w:r>
    </w:p>
    <w:p w:rsidR="00933D6A" w:rsidRPr="00933D6A" w:rsidRDefault="00BF12ED" w:rsidP="00DB1432">
      <w:pPr>
        <w:spacing w:line="360" w:lineRule="auto"/>
        <w:ind w:left="792"/>
        <w:jc w:val="both"/>
        <w:rPr>
          <w:rtl/>
          <w:lang w:bidi="ar-SA"/>
        </w:rPr>
      </w:pPr>
      <w:r>
        <w:rPr>
          <w:rFonts w:hint="cs"/>
          <w:rtl/>
          <w:lang w:bidi="ar-SA"/>
        </w:rPr>
        <w:t>ذا خبرة لا تقل عن</w:t>
      </w:r>
      <w:r w:rsidR="00933D6A">
        <w:rPr>
          <w:rFonts w:hint="cs"/>
          <w:rtl/>
          <w:lang w:bidi="ar-SA"/>
        </w:rPr>
        <w:t xml:space="preserve">  سنة بتشغيل مكتبة متنقلة.</w:t>
      </w:r>
    </w:p>
    <w:p w:rsidR="00933D6A" w:rsidRPr="00933D6A" w:rsidRDefault="00933D6A" w:rsidP="00DB1432">
      <w:pPr>
        <w:spacing w:line="360" w:lineRule="auto"/>
        <w:ind w:left="792"/>
        <w:jc w:val="both"/>
        <w:rPr>
          <w:b/>
          <w:bCs/>
          <w:rtl/>
          <w:lang w:bidi="ar-SA"/>
        </w:rPr>
      </w:pPr>
      <w:proofErr w:type="gramStart"/>
      <w:r>
        <w:rPr>
          <w:rFonts w:hint="cs"/>
          <w:b/>
          <w:bCs/>
          <w:rtl/>
          <w:lang w:bidi="ar-SA"/>
        </w:rPr>
        <w:t>من اجل تبدي</w:t>
      </w:r>
      <w:proofErr w:type="gramEnd"/>
      <w:r>
        <w:rPr>
          <w:rFonts w:hint="cs"/>
          <w:b/>
          <w:bCs/>
          <w:rtl/>
          <w:lang w:bidi="ar-SA"/>
        </w:rPr>
        <w:t xml:space="preserve">د الشك, الشرطين المحددين في بند 1.3  بالتبادل ويمكن الإجابة على احدهم فقط. </w:t>
      </w:r>
    </w:p>
    <w:bookmarkEnd w:id="0"/>
    <w:p w:rsidR="00933D6A" w:rsidRPr="00933D6A" w:rsidRDefault="00933D6A" w:rsidP="00BF12ED">
      <w:pPr>
        <w:numPr>
          <w:ilvl w:val="0"/>
          <w:numId w:val="23"/>
        </w:numPr>
        <w:spacing w:after="0" w:line="360" w:lineRule="auto"/>
        <w:jc w:val="both"/>
        <w:rPr>
          <w:rFonts w:cs="David"/>
        </w:rPr>
      </w:pPr>
      <w:r>
        <w:rPr>
          <w:rFonts w:hint="cs"/>
          <w:rtl/>
          <w:lang w:bidi="ar-SA"/>
        </w:rPr>
        <w:lastRenderedPageBreak/>
        <w:t xml:space="preserve">يطلب من جهات التي تجيب على المتطلبات المحددة </w:t>
      </w:r>
      <w:r w:rsidR="002B2172">
        <w:rPr>
          <w:rFonts w:hint="cs"/>
          <w:rtl/>
          <w:lang w:bidi="ar-SA"/>
        </w:rPr>
        <w:t>أعلاه</w:t>
      </w:r>
      <w:r>
        <w:rPr>
          <w:rFonts w:hint="cs"/>
          <w:rtl/>
          <w:lang w:bidi="ar-SA"/>
        </w:rPr>
        <w:t xml:space="preserve"> ومعنية بتشغيل هذا المشروع أن ت</w:t>
      </w:r>
      <w:r w:rsidR="00BF12ED">
        <w:rPr>
          <w:rFonts w:hint="cs"/>
          <w:rtl/>
          <w:lang w:bidi="ar-SA"/>
        </w:rPr>
        <w:t>رسل</w:t>
      </w:r>
      <w:r>
        <w:rPr>
          <w:rFonts w:hint="cs"/>
          <w:rtl/>
          <w:lang w:bidi="ar-SA"/>
        </w:rPr>
        <w:t xml:space="preserve"> إلى الوزارة جميع المعلومات ذات الصلة المفصلة في مستندات التوجه.</w:t>
      </w:r>
    </w:p>
    <w:p w:rsidR="00933D6A" w:rsidRDefault="00933D6A" w:rsidP="00933D6A">
      <w:pPr>
        <w:numPr>
          <w:ilvl w:val="0"/>
          <w:numId w:val="23"/>
        </w:numPr>
        <w:spacing w:after="0" w:line="360" w:lineRule="auto"/>
        <w:jc w:val="both"/>
        <w:rPr>
          <w:rFonts w:cs="David"/>
        </w:rPr>
      </w:pPr>
      <w:r>
        <w:rPr>
          <w:rFonts w:hint="cs"/>
          <w:rtl/>
          <w:lang w:bidi="ar-SA"/>
        </w:rPr>
        <w:t xml:space="preserve">يمكن إرسال المعلومات حتى </w:t>
      </w:r>
      <w:r>
        <w:rPr>
          <w:rFonts w:cs="Arial" w:hint="cs"/>
          <w:rtl/>
          <w:lang w:bidi="ar-SA"/>
        </w:rPr>
        <w:t xml:space="preserve">يوم </w:t>
      </w:r>
      <w:r w:rsidRPr="00BF12ED">
        <w:rPr>
          <w:rFonts w:cs="David" w:hint="cs"/>
          <w:b/>
          <w:bCs/>
          <w:rtl/>
        </w:rPr>
        <w:t>09.01.2016</w:t>
      </w:r>
      <w:r>
        <w:rPr>
          <w:rFonts w:cs="David" w:hint="cs"/>
          <w:rtl/>
        </w:rPr>
        <w:t xml:space="preserve"> </w:t>
      </w:r>
      <w:r>
        <w:rPr>
          <w:rFonts w:hint="cs"/>
          <w:rtl/>
          <w:lang w:bidi="ar-SA"/>
        </w:rPr>
        <w:t xml:space="preserve">الساعة </w:t>
      </w:r>
      <w:r w:rsidRPr="00BF12ED">
        <w:rPr>
          <w:rFonts w:hint="cs"/>
          <w:b/>
          <w:bCs/>
          <w:rtl/>
          <w:lang w:bidi="ar-SA"/>
        </w:rPr>
        <w:t>12:00</w:t>
      </w:r>
      <w:r>
        <w:rPr>
          <w:rFonts w:hint="cs"/>
          <w:rtl/>
          <w:lang w:bidi="ar-SA"/>
        </w:rPr>
        <w:t xml:space="preserve"> على البريد الالكتروني: </w:t>
      </w:r>
      <w:hyperlink r:id="rId6" w:history="1">
        <w:r w:rsidRPr="00DB1432">
          <w:rPr>
            <w:rStyle w:val="Hyperlink"/>
            <w:rFonts w:cs="David"/>
            <w:b/>
            <w:bCs/>
          </w:rPr>
          <w:t>shlomoi@most.gov.il</w:t>
        </w:r>
      </w:hyperlink>
      <w:r>
        <w:rPr>
          <w:rFonts w:cs="David" w:hint="cs"/>
          <w:rtl/>
        </w:rPr>
        <w:t>.</w:t>
      </w:r>
    </w:p>
    <w:p w:rsidR="00933D6A" w:rsidRPr="00DB1432" w:rsidRDefault="00933D6A" w:rsidP="00933D6A">
      <w:pPr>
        <w:numPr>
          <w:ilvl w:val="0"/>
          <w:numId w:val="23"/>
        </w:numPr>
        <w:spacing w:after="0" w:line="360" w:lineRule="auto"/>
        <w:jc w:val="both"/>
        <w:rPr>
          <w:rFonts w:cs="David"/>
          <w:rtl/>
        </w:rPr>
      </w:pPr>
      <w:r>
        <w:rPr>
          <w:rFonts w:hint="cs"/>
          <w:rtl/>
          <w:lang w:bidi="ar-SA"/>
        </w:rPr>
        <w:t>للاستفسار والاستيضاح يمكن ا</w:t>
      </w:r>
      <w:r w:rsidR="00BF12ED">
        <w:rPr>
          <w:rFonts w:hint="cs"/>
          <w:rtl/>
          <w:lang w:bidi="ar-SA"/>
        </w:rPr>
        <w:t>ل</w:t>
      </w:r>
      <w:r>
        <w:rPr>
          <w:rFonts w:hint="cs"/>
          <w:rtl/>
          <w:lang w:bidi="ar-SA"/>
        </w:rPr>
        <w:t xml:space="preserve">توجه حتى يوم </w:t>
      </w:r>
      <w:r w:rsidRPr="00BF12ED">
        <w:rPr>
          <w:rFonts w:hint="cs"/>
          <w:b/>
          <w:bCs/>
          <w:rtl/>
          <w:lang w:bidi="ar-SA"/>
        </w:rPr>
        <w:t>26.12.2016</w:t>
      </w:r>
      <w:r>
        <w:rPr>
          <w:rFonts w:hint="cs"/>
          <w:rtl/>
          <w:lang w:bidi="ar-SA"/>
        </w:rPr>
        <w:t xml:space="preserve"> الساعة </w:t>
      </w:r>
      <w:r w:rsidRPr="00BF12ED">
        <w:rPr>
          <w:rFonts w:hint="cs"/>
          <w:b/>
          <w:bCs/>
          <w:rtl/>
          <w:lang w:bidi="ar-SA"/>
        </w:rPr>
        <w:t>16:00</w:t>
      </w:r>
      <w:r>
        <w:rPr>
          <w:rFonts w:hint="cs"/>
          <w:rtl/>
          <w:lang w:bidi="ar-SA"/>
        </w:rPr>
        <w:t xml:space="preserve"> إلى السيد شلومو يتسحاكي بواسطة البريد الالكتروني: </w:t>
      </w:r>
      <w:hyperlink r:id="rId7" w:history="1">
        <w:r w:rsidRPr="00DB1432">
          <w:rPr>
            <w:rFonts w:cs="David"/>
            <w:b/>
            <w:bCs/>
          </w:rPr>
          <w:t>shlomoi@most.gov.il</w:t>
        </w:r>
      </w:hyperlink>
      <w:r w:rsidRPr="00DB1432">
        <w:rPr>
          <w:rFonts w:cs="David" w:hint="cs"/>
          <w:rtl/>
        </w:rPr>
        <w:t>.</w:t>
      </w:r>
    </w:p>
    <w:p w:rsidR="00933D6A" w:rsidRDefault="00BF12ED" w:rsidP="001F0874">
      <w:pPr>
        <w:numPr>
          <w:ilvl w:val="0"/>
          <w:numId w:val="23"/>
        </w:numPr>
        <w:spacing w:after="0" w:line="360" w:lineRule="auto"/>
        <w:jc w:val="both"/>
        <w:rPr>
          <w:rFonts w:cs="David"/>
        </w:rPr>
      </w:pPr>
      <w:r>
        <w:rPr>
          <w:rFonts w:hint="cs"/>
          <w:rtl/>
          <w:lang w:bidi="ar-SA"/>
        </w:rPr>
        <w:t>للاطلاع على</w:t>
      </w:r>
      <w:r w:rsidR="00933D6A">
        <w:rPr>
          <w:rFonts w:hint="cs"/>
          <w:rtl/>
          <w:lang w:bidi="ar-SA"/>
        </w:rPr>
        <w:t xml:space="preserve"> مستندات المناقصة يمكن التوجه إلى موقع الانترنت التابع لوزارة الثقافة والرياضة على عنوان </w:t>
      </w:r>
      <w:hyperlink r:id="rId8" w:history="1">
        <w:r w:rsidR="00933D6A" w:rsidRPr="00DB1432">
          <w:rPr>
            <w:b/>
            <w:bCs/>
          </w:rPr>
          <w:t>http://www.mcs.gov.il</w:t>
        </w:r>
      </w:hyperlink>
      <w:r w:rsidR="00933D6A">
        <w:rPr>
          <w:rFonts w:cs="David" w:hint="cs"/>
          <w:rtl/>
        </w:rPr>
        <w:t xml:space="preserve">, </w:t>
      </w:r>
      <w:r w:rsidR="00933D6A">
        <w:rPr>
          <w:rFonts w:hint="cs"/>
          <w:rtl/>
          <w:lang w:bidi="ar-SA"/>
        </w:rPr>
        <w:t xml:space="preserve">تحت باب "منشورات"- "توجهات". </w:t>
      </w:r>
    </w:p>
    <w:p w:rsidR="00933D6A" w:rsidRPr="00933D6A" w:rsidRDefault="00933D6A" w:rsidP="00933D6A">
      <w:pPr>
        <w:numPr>
          <w:ilvl w:val="0"/>
          <w:numId w:val="23"/>
        </w:numPr>
        <w:spacing w:after="0" w:line="360" w:lineRule="auto"/>
        <w:jc w:val="both"/>
        <w:rPr>
          <w:rFonts w:cs="David"/>
          <w:b/>
          <w:bCs/>
        </w:rPr>
      </w:pPr>
      <w:r>
        <w:rPr>
          <w:rFonts w:hint="cs"/>
          <w:b/>
          <w:bCs/>
          <w:rtl/>
          <w:lang w:bidi="ar-SA"/>
        </w:rPr>
        <w:t xml:space="preserve">يوضح أن هذا الطلب يشكل مرحلة أولية لجمع معلومات ولا يشكل مناقصة علنية أو </w:t>
      </w:r>
      <w:r w:rsidR="002B2172">
        <w:rPr>
          <w:rFonts w:hint="cs"/>
          <w:b/>
          <w:bCs/>
          <w:rtl/>
          <w:lang w:bidi="ar-SA"/>
        </w:rPr>
        <w:t>إجراء</w:t>
      </w:r>
      <w:r>
        <w:rPr>
          <w:rFonts w:hint="cs"/>
          <w:b/>
          <w:bCs/>
          <w:rtl/>
          <w:lang w:bidi="ar-SA"/>
        </w:rPr>
        <w:t xml:space="preserve"> ملزم </w:t>
      </w:r>
      <w:r w:rsidR="002B2172">
        <w:rPr>
          <w:rFonts w:hint="cs"/>
          <w:b/>
          <w:bCs/>
          <w:rtl/>
          <w:lang w:bidi="ar-SA"/>
        </w:rPr>
        <w:t>آخر</w:t>
      </w:r>
      <w:r>
        <w:rPr>
          <w:rFonts w:hint="cs"/>
          <w:b/>
          <w:bCs/>
          <w:rtl/>
          <w:lang w:bidi="ar-SA"/>
        </w:rPr>
        <w:t xml:space="preserve">, ولا يشكل أي التزام من قبل وزارة الثقافة والرياضة بالاستمرار والعمل </w:t>
      </w:r>
      <w:r w:rsidR="002B2172">
        <w:rPr>
          <w:rFonts w:hint="cs"/>
          <w:b/>
          <w:bCs/>
          <w:rtl/>
          <w:lang w:bidi="ar-SA"/>
        </w:rPr>
        <w:t>بإجراء</w:t>
      </w:r>
      <w:r>
        <w:rPr>
          <w:rFonts w:hint="cs"/>
          <w:b/>
          <w:bCs/>
          <w:rtl/>
          <w:lang w:bidi="ar-SA"/>
        </w:rPr>
        <w:t xml:space="preserve"> تعاقد أي كان للخدمات المطلوبة مع أي من الهيئات التي ستقدم عروضها. التوج</w:t>
      </w:r>
      <w:r w:rsidR="00BF12ED">
        <w:rPr>
          <w:rFonts w:hint="cs"/>
          <w:b/>
          <w:bCs/>
          <w:rtl/>
          <w:lang w:bidi="ar-SA"/>
        </w:rPr>
        <w:t xml:space="preserve">ه هو لتلقي معلومات فقط وعلى </w:t>
      </w:r>
      <w:r w:rsidR="002B2172">
        <w:rPr>
          <w:rFonts w:hint="cs"/>
          <w:b/>
          <w:bCs/>
          <w:rtl/>
          <w:lang w:bidi="ar-SA"/>
        </w:rPr>
        <w:t>إثرها</w:t>
      </w:r>
      <w:r w:rsidR="00BF12ED">
        <w:rPr>
          <w:rFonts w:hint="cs"/>
          <w:b/>
          <w:bCs/>
          <w:rtl/>
          <w:lang w:bidi="ar-SA"/>
        </w:rPr>
        <w:t xml:space="preserve"> ستأ</w:t>
      </w:r>
      <w:r>
        <w:rPr>
          <w:rFonts w:hint="cs"/>
          <w:b/>
          <w:bCs/>
          <w:rtl/>
          <w:lang w:bidi="ar-SA"/>
        </w:rPr>
        <w:t>خذ الوزارة بعين الاعتبار</w:t>
      </w:r>
      <w:r>
        <w:rPr>
          <w:rFonts w:cs="David" w:hint="cs"/>
          <w:b/>
          <w:bCs/>
          <w:rtl/>
        </w:rPr>
        <w:t xml:space="preserve"> </w:t>
      </w:r>
      <w:r>
        <w:rPr>
          <w:rFonts w:hint="cs"/>
          <w:b/>
          <w:bCs/>
          <w:rtl/>
          <w:lang w:bidi="ar-SA"/>
        </w:rPr>
        <w:t>استمرار نشاطاتها.</w:t>
      </w:r>
    </w:p>
    <w:p w:rsidR="00933D6A" w:rsidRDefault="00933D6A" w:rsidP="00933D6A">
      <w:pPr>
        <w:numPr>
          <w:ilvl w:val="0"/>
          <w:numId w:val="23"/>
        </w:numPr>
        <w:spacing w:after="0" w:line="360" w:lineRule="auto"/>
        <w:jc w:val="both"/>
        <w:rPr>
          <w:rFonts w:cs="David"/>
          <w:b/>
          <w:bCs/>
        </w:rPr>
      </w:pPr>
      <w:r>
        <w:rPr>
          <w:rFonts w:hint="cs"/>
          <w:b/>
          <w:bCs/>
          <w:rtl/>
          <w:lang w:bidi="ar-SA"/>
        </w:rPr>
        <w:t xml:space="preserve">في حال أي تعارض بين </w:t>
      </w:r>
      <w:r w:rsidR="00FE34F8">
        <w:rPr>
          <w:rFonts w:hint="cs"/>
          <w:b/>
          <w:bCs/>
          <w:rtl/>
          <w:lang w:bidi="ar-SA"/>
        </w:rPr>
        <w:t xml:space="preserve">تعليمات هذا الإعلان وبين مستندات التوجه, ستتغلب تعليمات مستندات التوجه. </w:t>
      </w:r>
    </w:p>
    <w:p w:rsidR="0071773C" w:rsidRPr="00DB1432" w:rsidRDefault="0071773C" w:rsidP="00BF12ED">
      <w:pPr>
        <w:spacing w:after="0" w:line="360" w:lineRule="auto"/>
        <w:ind w:left="360"/>
        <w:jc w:val="both"/>
        <w:rPr>
          <w:rFonts w:cs="David" w:hint="cs"/>
          <w:b/>
          <w:bCs/>
        </w:rPr>
      </w:pPr>
    </w:p>
    <w:sectPr w:rsidR="0071773C" w:rsidRPr="00DB1432" w:rsidSect="00ED59B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87B0577"/>
    <w:multiLevelType w:val="multilevel"/>
    <w:tmpl w:val="8618AF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95"/>
        </w:tabs>
        <w:ind w:left="1779" w:hanging="504"/>
      </w:pPr>
      <w:rPr>
        <w:rFonts w:cs="Narkisim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3420"/>
        </w:tabs>
        <w:ind w:left="298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4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5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6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7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9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0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2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3">
    <w:nsid w:val="55323689"/>
    <w:multiLevelType w:val="multilevel"/>
    <w:tmpl w:val="A52E87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bidi="he-IL"/>
      </w:rPr>
    </w:lvl>
    <w:lvl w:ilvl="2">
      <w:start w:val="1"/>
      <w:numFmt w:val="bullet"/>
      <w:lvlText w:val=""/>
      <w:lvlJc w:val="left"/>
      <w:pPr>
        <w:tabs>
          <w:tab w:val="num" w:pos="1995"/>
        </w:tabs>
        <w:ind w:left="1779" w:hanging="504"/>
      </w:pPr>
      <w:rPr>
        <w:rFonts w:ascii="Symbol" w:hAnsi="Symbol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3420"/>
        </w:tabs>
        <w:ind w:left="298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14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5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6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8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19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20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21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2">
    <w:nsid w:val="7C4B127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2"/>
  </w:num>
  <w:num w:numId="2">
    <w:abstractNumId w:val="0"/>
  </w:num>
  <w:num w:numId="3">
    <w:abstractNumId w:val="19"/>
  </w:num>
  <w:num w:numId="4">
    <w:abstractNumId w:val="1"/>
  </w:num>
  <w:num w:numId="5">
    <w:abstractNumId w:val="21"/>
  </w:num>
  <w:num w:numId="6">
    <w:abstractNumId w:val="12"/>
  </w:num>
  <w:num w:numId="7">
    <w:abstractNumId w:val="8"/>
  </w:num>
  <w:num w:numId="8">
    <w:abstractNumId w:val="9"/>
  </w:num>
  <w:num w:numId="9">
    <w:abstractNumId w:val="4"/>
  </w:num>
  <w:num w:numId="10">
    <w:abstractNumId w:val="11"/>
  </w:num>
  <w:num w:numId="11">
    <w:abstractNumId w:val="20"/>
  </w:num>
  <w:num w:numId="12">
    <w:abstractNumId w:val="14"/>
  </w:num>
  <w:num w:numId="13">
    <w:abstractNumId w:val="6"/>
  </w:num>
  <w:num w:numId="14">
    <w:abstractNumId w:val="15"/>
  </w:num>
  <w:num w:numId="15">
    <w:abstractNumId w:val="17"/>
  </w:num>
  <w:num w:numId="16">
    <w:abstractNumId w:val="5"/>
  </w:num>
  <w:num w:numId="17">
    <w:abstractNumId w:val="10"/>
  </w:num>
  <w:num w:numId="18">
    <w:abstractNumId w:val="1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18"/>
  </w:num>
  <w:num w:numId="20">
    <w:abstractNumId w:val="2"/>
  </w:num>
  <w:num w:numId="21">
    <w:abstractNumId w:val="16"/>
  </w:num>
  <w:num w:numId="22">
    <w:abstractNumId w:val="7"/>
  </w:num>
  <w:num w:numId="23">
    <w:abstractNumId w:val="3"/>
  </w:num>
  <w:num w:numId="24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20"/>
  <w:characterSpacingControl w:val="doNotCompress"/>
  <w:compat/>
  <w:rsids>
    <w:rsidRoot w:val="00530DE2"/>
    <w:rsid w:val="00072C84"/>
    <w:rsid w:val="001C2D07"/>
    <w:rsid w:val="001F0874"/>
    <w:rsid w:val="001F4467"/>
    <w:rsid w:val="00250E50"/>
    <w:rsid w:val="002B2172"/>
    <w:rsid w:val="002C30B1"/>
    <w:rsid w:val="00370C02"/>
    <w:rsid w:val="00387B8C"/>
    <w:rsid w:val="003D4CB6"/>
    <w:rsid w:val="003E7EB5"/>
    <w:rsid w:val="00455DF0"/>
    <w:rsid w:val="004B2D1D"/>
    <w:rsid w:val="00530DE2"/>
    <w:rsid w:val="00534559"/>
    <w:rsid w:val="005758D5"/>
    <w:rsid w:val="0071773C"/>
    <w:rsid w:val="007914B1"/>
    <w:rsid w:val="007D710A"/>
    <w:rsid w:val="00842FC4"/>
    <w:rsid w:val="00843011"/>
    <w:rsid w:val="00862486"/>
    <w:rsid w:val="008C522E"/>
    <w:rsid w:val="00933D6A"/>
    <w:rsid w:val="009B04B4"/>
    <w:rsid w:val="009E65D4"/>
    <w:rsid w:val="009F5A80"/>
    <w:rsid w:val="00A03B67"/>
    <w:rsid w:val="00A50B5E"/>
    <w:rsid w:val="00A5111C"/>
    <w:rsid w:val="00B152E5"/>
    <w:rsid w:val="00B57CFF"/>
    <w:rsid w:val="00B7132A"/>
    <w:rsid w:val="00BB3976"/>
    <w:rsid w:val="00BF12ED"/>
    <w:rsid w:val="00C14C1E"/>
    <w:rsid w:val="00C42130"/>
    <w:rsid w:val="00C75A73"/>
    <w:rsid w:val="00C913CA"/>
    <w:rsid w:val="00CA084D"/>
    <w:rsid w:val="00D0550D"/>
    <w:rsid w:val="00D74087"/>
    <w:rsid w:val="00D77FCC"/>
    <w:rsid w:val="00DB1118"/>
    <w:rsid w:val="00DB1432"/>
    <w:rsid w:val="00DE65A1"/>
    <w:rsid w:val="00E05902"/>
    <w:rsid w:val="00E92596"/>
    <w:rsid w:val="00ED59B5"/>
    <w:rsid w:val="00EE448C"/>
    <w:rsid w:val="00EE6D44"/>
    <w:rsid w:val="00EF2BD1"/>
    <w:rsid w:val="00F24419"/>
    <w:rsid w:val="00FE34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13C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2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cs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hlomoi@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hlomoi@most.gov.il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464</Words>
  <Characters>2324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 Kadosh</dc:creator>
  <cp:lastModifiedBy>USER</cp:lastModifiedBy>
  <cp:revision>7</cp:revision>
  <dcterms:created xsi:type="dcterms:W3CDTF">2016-12-17T15:38:00Z</dcterms:created>
  <dcterms:modified xsi:type="dcterms:W3CDTF">2016-12-18T03:58:00Z</dcterms:modified>
</cp:coreProperties>
</file>